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1E9" w:rsidRDefault="00C771E9" w:rsidP="00C771E9">
      <w:pPr>
        <w:pStyle w:val="NoSpacing"/>
        <w:jc w:val="center"/>
        <w:rPr>
          <w:rFonts w:ascii="Cambria" w:hAnsi="Cambria"/>
          <w:b/>
          <w:sz w:val="28"/>
          <w:szCs w:val="28"/>
          <w:u w:val="single"/>
        </w:rPr>
      </w:pPr>
      <w:r>
        <w:rPr>
          <w:rFonts w:ascii="Cambria" w:hAnsi="Cambria"/>
          <w:b/>
          <w:sz w:val="28"/>
          <w:szCs w:val="28"/>
          <w:u w:val="single"/>
        </w:rPr>
        <w:t>Wear and Appearance of Uniforms</w:t>
      </w:r>
    </w:p>
    <w:p w:rsidR="00C771E9" w:rsidRDefault="00C771E9" w:rsidP="00C771E9">
      <w:pPr>
        <w:pStyle w:val="NoSpacing"/>
        <w:jc w:val="center"/>
        <w:rPr>
          <w:rFonts w:ascii="Cambria" w:hAnsi="Cambria"/>
          <w:b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4"/>
          <w:szCs w:val="24"/>
        </w:rPr>
      </w:pPr>
      <w:r w:rsidRPr="00A3349C">
        <w:rPr>
          <w:rFonts w:ascii="Cambria" w:eastAsia="Times New Roman" w:hAnsi="Cambria" w:cs="Times-Bold"/>
          <w:b/>
          <w:bCs/>
          <w:sz w:val="24"/>
          <w:szCs w:val="24"/>
        </w:rPr>
        <w:t xml:space="preserve">GENERAL GROOMING </w:t>
      </w:r>
      <w:r w:rsidRPr="00A3349C">
        <w:rPr>
          <w:rFonts w:ascii="Cambria" w:eastAsia="Times New Roman" w:hAnsi="Cambria" w:cs="Times-Roman"/>
          <w:sz w:val="24"/>
          <w:szCs w:val="24"/>
        </w:rPr>
        <w:t xml:space="preserve">(lAW AR </w:t>
      </w:r>
      <w:r w:rsidRPr="00A3349C">
        <w:rPr>
          <w:rFonts w:ascii="Cambria" w:eastAsia="Times New Roman" w:hAnsi="Cambria" w:cs="Times-Bold"/>
          <w:b/>
          <w:bCs/>
          <w:sz w:val="24"/>
          <w:szCs w:val="24"/>
        </w:rPr>
        <w:t>670-1 and CC Reg 670-1)</w:t>
      </w:r>
    </w:p>
    <w:p w:rsidR="00C771E9" w:rsidRPr="00A3349C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4"/>
          <w:szCs w:val="24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3349C">
        <w:rPr>
          <w:rFonts w:ascii="Cambria" w:eastAsia="Times New Roman" w:hAnsi="Cambria" w:cs="Times-Roman"/>
          <w:sz w:val="24"/>
          <w:szCs w:val="24"/>
        </w:rPr>
        <w:t>All cadets will maintain a high standard of dress and appearance. Uniforms will be properly fitted (trousers,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pants, or skirts should not fit tightly), clean, serviceable, and pressed as necessary. Personnel must project a military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image that leaves no doubt that they live by a common military standard and are responsible to military order and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discipline. Cadets will ensure that when articles are carried in pockets; i.e., wallets, checkbooks, combs, and keys,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these articles do not protrude from the pocket or present a bulky appearance. Items such as keys and key chains will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not be attached to belt loops or belts. While in uniform, personnel will not place their hands in their pockets except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momentarily to place or retrieve objects.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3349C">
        <w:rPr>
          <w:rFonts w:ascii="Cambria" w:eastAsia="Times New Roman" w:hAnsi="Cambria" w:cs="Times-Roman"/>
          <w:sz w:val="24"/>
          <w:szCs w:val="24"/>
        </w:rPr>
        <w:t>Uniforms will be kept buttoned, zipped, and snapped; metallic devices such as metal insignia, belt buckles, and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belt tips will be kept in proper luster and will be free of scratches and corrosion; medals and ribbons will be clean and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not frayed; and shoes and boots will be cleaned and shined. Lapels and sleeves of c</w:t>
      </w:r>
      <w:r>
        <w:rPr>
          <w:rFonts w:ascii="Cambria" w:eastAsia="Times New Roman" w:hAnsi="Cambria" w:cs="Times-Roman"/>
          <w:sz w:val="24"/>
          <w:szCs w:val="24"/>
        </w:rPr>
        <w:t xml:space="preserve">oats and jackets </w:t>
      </w:r>
      <w:r w:rsidRPr="00A3349C">
        <w:rPr>
          <w:rFonts w:ascii="Cambria" w:eastAsia="Times New Roman" w:hAnsi="Cambria" w:cs="Times-Roman"/>
          <w:sz w:val="24"/>
          <w:szCs w:val="24"/>
        </w:rPr>
        <w:t>will be roll pressed (without creasing). Skirts will not be creased. Trousers, slacks, and sleeves of shirts and blouses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will be creased. No other lines/creases will be ironed into the shirt. Although some uniform items are made of wash</w:t>
      </w:r>
      <w:r>
        <w:rPr>
          <w:rFonts w:ascii="Cambria" w:eastAsia="Times New Roman" w:hAnsi="Cambria" w:cs="Times-Roman"/>
          <w:sz w:val="24"/>
          <w:szCs w:val="24"/>
        </w:rPr>
        <w:t>-</w:t>
      </w:r>
      <w:r w:rsidRPr="00A3349C">
        <w:rPr>
          <w:rFonts w:ascii="Cambria" w:eastAsia="Times New Roman" w:hAnsi="Cambria" w:cs="Times-Roman"/>
          <w:sz w:val="24"/>
          <w:szCs w:val="24"/>
        </w:rPr>
        <w:t>and-wear materials or treated with a permanent press finish, some pressing may be required to maintain a neat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military appearance. However, before pressing, soldiers should read and comply with care instruction labels attached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to uniform items. ACUs are not to be ironed.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3349C">
        <w:rPr>
          <w:rFonts w:ascii="Cambria" w:eastAsia="Times New Roman" w:hAnsi="Cambria" w:cs="Times-Roman"/>
          <w:sz w:val="24"/>
          <w:szCs w:val="24"/>
        </w:rPr>
        <w:t>The wearing of a combination of civilian and military clothing is prohibited. Commercial rucksacks, gym bags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or like articles may be worn over the shoulder while in uniform as long as the articles are black in color and have no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conspicuous logos.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</w:p>
    <w:p w:rsidR="00C771E9" w:rsidRPr="00A3349C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3349C">
        <w:rPr>
          <w:rFonts w:ascii="Cambria" w:eastAsia="Times New Roman" w:hAnsi="Cambria" w:cs="Times-Roman"/>
          <w:sz w:val="24"/>
          <w:szCs w:val="24"/>
        </w:rPr>
        <w:t>The wear of Army uniforms is prohibited in connection with the furtherance of any political or commercial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interests or when engaged in off-duty civilian employment, when participating in public speeches, interviews, picket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lin</w:t>
      </w:r>
      <w:r>
        <w:rPr>
          <w:rFonts w:ascii="Cambria" w:eastAsia="Times New Roman" w:hAnsi="Cambria" w:cs="Times-Roman"/>
          <w:sz w:val="24"/>
          <w:szCs w:val="24"/>
        </w:rPr>
        <w:t>es, marches, rallies, or public d</w:t>
      </w:r>
      <w:r w:rsidRPr="00A3349C">
        <w:rPr>
          <w:rFonts w:ascii="Cambria" w:eastAsia="Times New Roman" w:hAnsi="Cambria" w:cs="Times-Roman"/>
          <w:sz w:val="24"/>
          <w:szCs w:val="24"/>
        </w:rPr>
        <w:t>emonstrations, when attending any meeting or event which is a function of, or is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sponsored by, an extremist organization, when wearing the uniform would bring discredit upon the Army.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3349C">
        <w:rPr>
          <w:rFonts w:ascii="Cambria" w:eastAsia="Times New Roman" w:hAnsi="Cambria" w:cs="Times-Roman"/>
          <w:sz w:val="24"/>
          <w:szCs w:val="24"/>
        </w:rPr>
        <w:t>These appearance standards apply in all uniforms.</w:t>
      </w:r>
    </w:p>
    <w:p w:rsidR="00C771E9" w:rsidRPr="00A3349C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</w:p>
    <w:p w:rsidR="00C771E9" w:rsidRPr="00A3349C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4"/>
          <w:szCs w:val="24"/>
        </w:rPr>
      </w:pPr>
      <w:r w:rsidRPr="00A3349C">
        <w:rPr>
          <w:rFonts w:ascii="Cambria" w:eastAsia="Times New Roman" w:hAnsi="Cambria" w:cs="Times-Bold"/>
          <w:b/>
          <w:bCs/>
          <w:sz w:val="24"/>
          <w:szCs w:val="24"/>
        </w:rPr>
        <w:t>HAIR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3349C">
        <w:rPr>
          <w:rFonts w:ascii="Cambria" w:eastAsia="Times New Roman" w:hAnsi="Cambria" w:cs="Times-Roman"/>
          <w:sz w:val="24"/>
          <w:szCs w:val="24"/>
        </w:rPr>
        <w:t>There are many hairstyles that are acceptab</w:t>
      </w:r>
      <w:r>
        <w:rPr>
          <w:rFonts w:ascii="Cambria" w:eastAsia="Times New Roman" w:hAnsi="Cambria" w:cs="Times-Roman"/>
          <w:sz w:val="24"/>
          <w:szCs w:val="24"/>
        </w:rPr>
        <w:t>le in the Army. So long as the C</w:t>
      </w:r>
      <w:r w:rsidRPr="00A3349C">
        <w:rPr>
          <w:rFonts w:ascii="Cambria" w:eastAsia="Times New Roman" w:hAnsi="Cambria" w:cs="Times-Roman"/>
          <w:sz w:val="24"/>
          <w:szCs w:val="24"/>
        </w:rPr>
        <w:t>adet's hair is kept in a neat, clean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manner, the acceptability of the style will be judged solely by the criteria described below. Extreme or fad style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haircuts or hairstyles are not authorized. If dyes, tints, or bleaches are used, colors used must be natural to human hair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and not present an extreme appearance. Lines or designs will not be cut into the hair or scalp. Styles of hair and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 xml:space="preserve">texture differ among the different ethnic groups and these differences affect the length and bulk of hair as </w:t>
      </w:r>
      <w:r w:rsidRPr="00A3349C">
        <w:rPr>
          <w:rFonts w:ascii="Cambria" w:eastAsia="Times New Roman" w:hAnsi="Cambria" w:cs="Times-Roman"/>
          <w:sz w:val="24"/>
          <w:szCs w:val="24"/>
        </w:rPr>
        <w:lastRenderedPageBreak/>
        <w:t>well as the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style worn by each cadet. Haircuts, without reference to style, will conform to the following standards.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Bold"/>
          <w:b/>
          <w:bCs/>
          <w:sz w:val="24"/>
          <w:szCs w:val="24"/>
        </w:rPr>
      </w:pPr>
      <w:r w:rsidRPr="00A3349C">
        <w:rPr>
          <w:rFonts w:ascii="Cambria" w:eastAsia="Times New Roman" w:hAnsi="Cambria" w:cs="Times-Bold"/>
          <w:b/>
          <w:bCs/>
          <w:sz w:val="24"/>
          <w:szCs w:val="24"/>
        </w:rPr>
        <w:t>MALE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3349C">
        <w:rPr>
          <w:rFonts w:ascii="Cambria" w:eastAsia="Times New Roman" w:hAnsi="Cambria" w:cs="Times-Roman"/>
          <w:sz w:val="24"/>
          <w:szCs w:val="24"/>
        </w:rPr>
        <w:t>The hair on top of the head will be neatly groomed. The length and bulk of the hair will not be excessive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or present a ragged, unkempt, or extreme appearance. Hair will present a tapered appearance and when combed will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not fall over the ears or eyebrows or touch the collar except for the closely cut hair at the back of the neck. The block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cut fullness in the back is permitted in moderate degree as long as the tapered look is maintained. In all cases, the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bulk or length of hair will not interfere with the normal wear of headgear or protective masks.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Sideburns will be neatly trimmed. The base will not be flared and will be a clean-shaven, horizontal line.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Sideburns will not extend below the lowest part of the exterior ear opening.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The face will be clean-shaven, except mustaches are permitted. If a mustache is worn, it will be kept neatly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trimmed, tapered, and tidy and will not present a chopped-off appearance. No portion of the mustache will cover the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upper lip line or extend sideways beyond a vertical line drawn upward from the corner of the mouth. Handlebar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mustaches, goatees, and beards are not authorized.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Bold"/>
          <w:b/>
          <w:bCs/>
          <w:sz w:val="24"/>
          <w:szCs w:val="24"/>
        </w:rPr>
      </w:pPr>
      <w:r>
        <w:rPr>
          <w:rFonts w:ascii="Cambria" w:eastAsia="Times New Roman" w:hAnsi="Cambria" w:cs="Times-Bold"/>
          <w:b/>
          <w:bCs/>
          <w:sz w:val="24"/>
          <w:szCs w:val="24"/>
        </w:rPr>
        <w:t>FEMALE</w:t>
      </w:r>
      <w:r w:rsidRPr="00A3349C">
        <w:rPr>
          <w:rFonts w:ascii="Cambria" w:eastAsia="Times New Roman" w:hAnsi="Cambria" w:cs="Times-Bold"/>
          <w:b/>
          <w:bCs/>
          <w:sz w:val="24"/>
          <w:szCs w:val="24"/>
        </w:rPr>
        <w:t xml:space="preserve"> 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3349C">
        <w:rPr>
          <w:rFonts w:ascii="Cambria" w:eastAsia="Times New Roman" w:hAnsi="Cambria" w:cs="Times-Roman"/>
          <w:sz w:val="24"/>
          <w:szCs w:val="24"/>
        </w:rPr>
        <w:t>Hair will be neatly groomed. The length and bulk of the hair will not be excessive or present a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ragged, unkempt, or extreme appearance. Hair will not fall over the eyebrows or extend below the bottom edge of the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 xml:space="preserve">collar. </w:t>
      </w:r>
      <w:proofErr w:type="gramStart"/>
      <w:r w:rsidRPr="00A3349C">
        <w:rPr>
          <w:rFonts w:ascii="Cambria" w:eastAsia="Times New Roman" w:hAnsi="Cambria" w:cs="Times-Roman"/>
          <w:sz w:val="24"/>
          <w:szCs w:val="24"/>
        </w:rPr>
        <w:t>Hair styles</w:t>
      </w:r>
      <w:proofErr w:type="gramEnd"/>
      <w:r w:rsidRPr="00A3349C">
        <w:rPr>
          <w:rFonts w:ascii="Cambria" w:eastAsia="Times New Roman" w:hAnsi="Cambria" w:cs="Times-Roman"/>
          <w:sz w:val="24"/>
          <w:szCs w:val="24"/>
        </w:rPr>
        <w:t xml:space="preserve"> will not interfere with proper wearing of military headgear or protective masks. Hair holding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ornaments (such as but not limited to, barrettes, pins, clips, bands), if used, must be plain and must be transparent or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3349C">
        <w:rPr>
          <w:rFonts w:ascii="Cambria" w:eastAsia="Times New Roman" w:hAnsi="Cambria" w:cs="Times-Roman"/>
          <w:sz w:val="24"/>
          <w:szCs w:val="24"/>
        </w:rPr>
        <w:t>similar in color to the hair, and will be inconspicuously placed. Beads or similar ornamental items are not authorized.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Cambria" w:eastAsia="Times New Roman" w:hAnsi="Cambria" w:cs="Times-Roman"/>
          <w:b/>
          <w:sz w:val="24"/>
          <w:szCs w:val="24"/>
        </w:rPr>
      </w:pPr>
    </w:p>
    <w:p w:rsidR="00C771E9" w:rsidRPr="00A8625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Cambria" w:eastAsia="Times New Roman" w:hAnsi="Cambria" w:cs="Times-Roman"/>
          <w:b/>
          <w:sz w:val="24"/>
          <w:szCs w:val="24"/>
        </w:rPr>
      </w:pPr>
      <w:r w:rsidRPr="00A86259">
        <w:rPr>
          <w:rFonts w:ascii="Cambria" w:eastAsia="Times New Roman" w:hAnsi="Cambria" w:cs="Times-Roman"/>
          <w:b/>
          <w:sz w:val="24"/>
          <w:szCs w:val="24"/>
        </w:rPr>
        <w:t>HEADGEAR</w:t>
      </w:r>
    </w:p>
    <w:p w:rsidR="00C771E9" w:rsidRPr="00A8625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86259">
        <w:rPr>
          <w:rFonts w:ascii="Cambria" w:eastAsia="Times New Roman" w:hAnsi="Cambria" w:cs="Times-Roman"/>
          <w:sz w:val="24"/>
          <w:szCs w:val="24"/>
        </w:rPr>
        <w:t>Headgear will be worn with the Army uniform except under the following circumstances:</w:t>
      </w:r>
    </w:p>
    <w:p w:rsidR="00C771E9" w:rsidRPr="00A86259" w:rsidRDefault="00C771E9" w:rsidP="00C771E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 w:rsidRPr="00A86259">
        <w:rPr>
          <w:rFonts w:ascii="Cambria" w:eastAsia="Times New Roman" w:hAnsi="Cambria" w:cs="Times-Roman"/>
          <w:sz w:val="24"/>
          <w:szCs w:val="24"/>
        </w:rPr>
        <w:t xml:space="preserve">Headgear </w:t>
      </w:r>
      <w:proofErr w:type="gramStart"/>
      <w:r w:rsidRPr="00A86259">
        <w:rPr>
          <w:rFonts w:ascii="Cambria" w:eastAsia="Times New Roman" w:hAnsi="Cambria" w:cs="Times-Roman"/>
          <w:sz w:val="24"/>
          <w:szCs w:val="24"/>
        </w:rPr>
        <w:t>is not required to be worn</w:t>
      </w:r>
      <w:proofErr w:type="gramEnd"/>
      <w:r w:rsidRPr="00A86259">
        <w:rPr>
          <w:rFonts w:ascii="Cambria" w:eastAsia="Times New Roman" w:hAnsi="Cambria" w:cs="Times-Roman"/>
          <w:sz w:val="24"/>
          <w:szCs w:val="24"/>
        </w:rPr>
        <w:t xml:space="preserve"> if it would interfere with the safe </w:t>
      </w:r>
      <w:r>
        <w:rPr>
          <w:rFonts w:ascii="Cambria" w:eastAsia="Times New Roman" w:hAnsi="Cambria" w:cs="Times-Roman"/>
          <w:sz w:val="24"/>
          <w:szCs w:val="24"/>
        </w:rPr>
        <w:t xml:space="preserve">operation of </w:t>
      </w:r>
      <w:r w:rsidRPr="00A86259">
        <w:rPr>
          <w:rFonts w:ascii="Cambria" w:eastAsia="Times New Roman" w:hAnsi="Cambria" w:cs="Times-Roman"/>
          <w:sz w:val="24"/>
          <w:szCs w:val="24"/>
        </w:rPr>
        <w:t>military vehicles.</w:t>
      </w:r>
    </w:p>
    <w:p w:rsidR="00C771E9" w:rsidRPr="00A86259" w:rsidRDefault="00C771E9" w:rsidP="00C771E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 w:rsidRPr="00A86259">
        <w:rPr>
          <w:rFonts w:ascii="Cambria" w:eastAsia="Times New Roman" w:hAnsi="Cambria" w:cs="Times-Roman"/>
          <w:sz w:val="24"/>
          <w:szCs w:val="24"/>
        </w:rPr>
        <w:t>The wearing of military headgear is not required while in/on a privately owned (including a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motorcycle or bicycle) or commercial vehicle or public conveyance (subway, train, plane, bus).</w:t>
      </w:r>
    </w:p>
    <w:p w:rsidR="00C771E9" w:rsidRPr="00A86259" w:rsidRDefault="00C771E9" w:rsidP="00C771E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 w:rsidRPr="00A86259">
        <w:rPr>
          <w:rFonts w:ascii="Cambria" w:eastAsia="Times New Roman" w:hAnsi="Cambria" w:cs="Times-Roman"/>
          <w:sz w:val="24"/>
          <w:szCs w:val="24"/>
        </w:rPr>
        <w:t>Headgear will not be worn indoors unless under arms in an official capacity or directed by the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comma</w:t>
      </w:r>
      <w:r>
        <w:rPr>
          <w:rFonts w:ascii="Cambria" w:eastAsia="Times New Roman" w:hAnsi="Cambria" w:cs="Times-Roman"/>
          <w:sz w:val="24"/>
          <w:szCs w:val="24"/>
        </w:rPr>
        <w:t>n</w:t>
      </w:r>
      <w:r w:rsidRPr="00A86259">
        <w:rPr>
          <w:rFonts w:ascii="Cambria" w:eastAsia="Times New Roman" w:hAnsi="Cambria" w:cs="Times-Roman"/>
          <w:sz w:val="24"/>
          <w:szCs w:val="24"/>
        </w:rPr>
        <w:t>der (e.g., indoor ceremonial activities).</w:t>
      </w:r>
    </w:p>
    <w:p w:rsidR="00C771E9" w:rsidRPr="00A86259" w:rsidRDefault="00C771E9" w:rsidP="00C771E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 w:rsidRPr="00A86259">
        <w:rPr>
          <w:rFonts w:ascii="Cambria" w:eastAsia="Times New Roman" w:hAnsi="Cambria" w:cs="Times-Roman"/>
          <w:sz w:val="24"/>
          <w:szCs w:val="24"/>
        </w:rPr>
        <w:t>Personnel are not required to wear headgear with the mess uniforms nor with the Army blue, white, or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enlisted green dress uniforms to an evening social event.</w:t>
      </w:r>
    </w:p>
    <w:p w:rsidR="00C771E9" w:rsidRPr="00A86259" w:rsidRDefault="00C771E9" w:rsidP="00C771E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 w:rsidRPr="00A86259">
        <w:rPr>
          <w:rFonts w:ascii="Cambria" w:eastAsia="Times New Roman" w:hAnsi="Cambria" w:cs="Times-Roman"/>
          <w:sz w:val="24"/>
          <w:szCs w:val="24"/>
        </w:rPr>
        <w:t>When not worn, headgear will be carried. Headgear will not be attached to the uniform or hung from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the belt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</w:p>
    <w:p w:rsidR="00C771E9" w:rsidRPr="00A8625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Cambria" w:eastAsia="Times New Roman" w:hAnsi="Cambria" w:cs="Times-Roman"/>
          <w:b/>
          <w:sz w:val="24"/>
          <w:szCs w:val="24"/>
        </w:rPr>
      </w:pPr>
      <w:r w:rsidRPr="00A86259">
        <w:rPr>
          <w:rFonts w:ascii="Cambria" w:eastAsia="Times New Roman" w:hAnsi="Cambria" w:cs="Times-Roman"/>
          <w:b/>
          <w:sz w:val="24"/>
          <w:szCs w:val="24"/>
        </w:rPr>
        <w:t>COSMETICS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86259">
        <w:rPr>
          <w:rFonts w:ascii="Cambria" w:eastAsia="Times New Roman" w:hAnsi="Cambria" w:cs="Times-Roman"/>
          <w:sz w:val="24"/>
          <w:szCs w:val="24"/>
        </w:rPr>
        <w:t>Female cadets are authorized to wear cosmetics applied conservatively and in good taste as determined by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the PMS, Commandant of Cadets, or an Instructor. Exaggerated or faddish cosmetic styles are inappropriate with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the uniform and will not be worn. Lipstick and may be worn with all uniforms as long as the color is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conservative and complements the uniform. Extreme shades of lipstick such as purple, gold, blue,</w:t>
      </w:r>
      <w:r>
        <w:rPr>
          <w:rFonts w:ascii="Cambria" w:eastAsia="Times New Roman" w:hAnsi="Cambria" w:cs="Times-Roman"/>
          <w:sz w:val="24"/>
          <w:szCs w:val="24"/>
        </w:rPr>
        <w:t xml:space="preserve"> and white will not be worn.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Cambria" w:eastAsia="Times New Roman" w:hAnsi="Cambria" w:cs="Times-Roman"/>
          <w:b/>
          <w:sz w:val="24"/>
          <w:szCs w:val="24"/>
        </w:rPr>
      </w:pPr>
    </w:p>
    <w:p w:rsidR="00C771E9" w:rsidRPr="00A8625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Cambria" w:eastAsia="Times New Roman" w:hAnsi="Cambria" w:cs="Times-Roman"/>
          <w:b/>
          <w:sz w:val="24"/>
          <w:szCs w:val="24"/>
        </w:rPr>
      </w:pPr>
      <w:r w:rsidRPr="00A86259">
        <w:rPr>
          <w:rFonts w:ascii="Cambria" w:eastAsia="Times New Roman" w:hAnsi="Cambria" w:cs="Times-Roman"/>
          <w:b/>
          <w:sz w:val="24"/>
          <w:szCs w:val="24"/>
        </w:rPr>
        <w:t>JEWELRY</w:t>
      </w:r>
    </w:p>
    <w:p w:rsidR="00C771E9" w:rsidRPr="00A8625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86259">
        <w:rPr>
          <w:rFonts w:ascii="Cambria" w:eastAsia="Times New Roman" w:hAnsi="Cambria" w:cs="Times-Roman"/>
          <w:sz w:val="24"/>
          <w:szCs w:val="24"/>
        </w:rPr>
        <w:t>The wearing of a wrist watch or a wrist identification bracelet (including a conservative style MIA/POW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identification bracelet) and not more than two rings (wedding set is considered one ring) is authorized with Army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uniforms unless prohibited for safety or health reasons and as long as the style is conservative and in good taste.</w:t>
      </w:r>
    </w:p>
    <w:p w:rsidR="00C771E9" w:rsidRPr="00A8625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86259">
        <w:rPr>
          <w:rFonts w:ascii="Cambria" w:eastAsia="Times New Roman" w:hAnsi="Cambria" w:cs="Times-Roman"/>
          <w:sz w:val="24"/>
          <w:szCs w:val="24"/>
        </w:rPr>
        <w:t>No jewelry, watch chains, or similar items, to include pens and pencils, will appear exposed on uniforms.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Authorized exceptions are a conservative tie tack or tie clasp, which may be worn with the black four-in-hand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necktie.</w:t>
      </w:r>
    </w:p>
    <w:p w:rsidR="00C771E9" w:rsidRPr="00A8625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86259">
        <w:rPr>
          <w:rFonts w:ascii="Cambria" w:eastAsia="Times New Roman" w:hAnsi="Cambria" w:cs="Times-Roman"/>
          <w:sz w:val="24"/>
          <w:szCs w:val="24"/>
        </w:rPr>
        <w:t>Female cadets are authorized optional wear of screw-on, clip-on, or post-type earrings with the service, dress,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 xml:space="preserve">and mess uniforms. Earrings </w:t>
      </w:r>
      <w:r>
        <w:rPr>
          <w:rFonts w:ascii="Cambria" w:eastAsia="Times New Roman" w:hAnsi="Cambria" w:cs="Times-Roman"/>
          <w:sz w:val="24"/>
          <w:szCs w:val="24"/>
        </w:rPr>
        <w:t xml:space="preserve">will not be worn with </w:t>
      </w:r>
      <w:r w:rsidRPr="00A86259">
        <w:rPr>
          <w:rFonts w:ascii="Cambria" w:eastAsia="Times New Roman" w:hAnsi="Cambria" w:cs="Times-Roman"/>
          <w:sz w:val="24"/>
          <w:szCs w:val="24"/>
        </w:rPr>
        <w:t>ACUs or physical fitness uniforms. Earrings will not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exceed 6mm or 1/4 inch in diameter. They will be of gold, silver, white, pearl, or diamond; unadorned; and spherical.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86259">
        <w:rPr>
          <w:rFonts w:ascii="Cambria" w:eastAsia="Times New Roman" w:hAnsi="Cambria" w:cs="Times-Roman"/>
          <w:sz w:val="24"/>
          <w:szCs w:val="24"/>
        </w:rPr>
        <w:t>When worn, earrings will fit snugly against the ear and will be worn as a matched pair with only one earring per ear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lobe. Neither male nor female cadets are authorized to attach, affix, or display objects, articles, or ornamentation to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or through the skin when in uniform or when wearing civilian clothing on duty or wh</w:t>
      </w:r>
      <w:r>
        <w:rPr>
          <w:rFonts w:ascii="Cambria" w:eastAsia="Times New Roman" w:hAnsi="Cambria" w:cs="Times-Roman"/>
          <w:sz w:val="24"/>
          <w:szCs w:val="24"/>
        </w:rPr>
        <w:t>en on military property.</w:t>
      </w:r>
    </w:p>
    <w:p w:rsidR="00C771E9" w:rsidRPr="00A8625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Cambria" w:eastAsia="Times New Roman" w:hAnsi="Cambria" w:cs="Times-Roman"/>
          <w:b/>
          <w:sz w:val="24"/>
          <w:szCs w:val="24"/>
        </w:rPr>
      </w:pPr>
    </w:p>
    <w:p w:rsidR="00C771E9" w:rsidRPr="00A8625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Cambria" w:eastAsia="Times New Roman" w:hAnsi="Cambria" w:cs="Times-Roman"/>
          <w:b/>
          <w:sz w:val="24"/>
          <w:szCs w:val="24"/>
        </w:rPr>
      </w:pPr>
      <w:r w:rsidRPr="00A86259">
        <w:rPr>
          <w:rFonts w:ascii="Cambria" w:eastAsia="Times New Roman" w:hAnsi="Cambria" w:cs="Times-Roman"/>
          <w:b/>
          <w:sz w:val="24"/>
          <w:szCs w:val="24"/>
        </w:rPr>
        <w:t>GLASSES AND SUNGLASSES</w:t>
      </w:r>
    </w:p>
    <w:p w:rsidR="00C771E9" w:rsidRPr="00A8625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86259">
        <w:rPr>
          <w:rFonts w:ascii="Cambria" w:eastAsia="Times New Roman" w:hAnsi="Cambria" w:cs="Times-Roman"/>
          <w:sz w:val="24"/>
          <w:szCs w:val="24"/>
        </w:rPr>
        <w:t>Conservative prescription and nonprescription sunglasses are authorized for wear when in a garrison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environment except when in formation and while indoors. Individuals who are required by medical authority to wear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sunglasses for medical reasons other than refractive error may wear them except when safety considerations apply.</w:t>
      </w:r>
    </w:p>
    <w:p w:rsidR="00C771E9" w:rsidRPr="00A8625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86259">
        <w:rPr>
          <w:rFonts w:ascii="Cambria" w:eastAsia="Times New Roman" w:hAnsi="Cambria" w:cs="Times-Roman"/>
          <w:sz w:val="24"/>
          <w:szCs w:val="24"/>
        </w:rPr>
        <w:t>Eyeglasses or sunglasses that are faddish or have lenses and frames with initials or other adornments are not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authorized for wear. Lenses that are so large as to detract from the appearance of the uniform will not be worn.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</w:p>
    <w:p w:rsidR="00C771E9" w:rsidRPr="00A8625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Cambria" w:eastAsia="Times New Roman" w:hAnsi="Cambria" w:cs="Times-Roman"/>
          <w:b/>
          <w:sz w:val="24"/>
          <w:szCs w:val="24"/>
        </w:rPr>
      </w:pPr>
      <w:r w:rsidRPr="00A86259">
        <w:rPr>
          <w:rFonts w:ascii="Cambria" w:eastAsia="Times New Roman" w:hAnsi="Cambria" w:cs="Times-Roman"/>
          <w:b/>
          <w:sz w:val="24"/>
          <w:szCs w:val="24"/>
        </w:rPr>
        <w:t>FINGERNAILS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86259">
        <w:rPr>
          <w:rFonts w:ascii="Cambria" w:eastAsia="Times New Roman" w:hAnsi="Cambria" w:cs="Times-Roman"/>
          <w:sz w:val="24"/>
          <w:szCs w:val="24"/>
        </w:rPr>
        <w:t>All personnel will keep fingernails clean and neatly trimmed (1/4" from the end of the nail) so as not to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interfere with performance of duty, detract from the military image, or present a safety hazard. Extreme shades of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nail polish such as purple, gold, blue, and white will not be worn. Cadets will not apply designs to nails or apply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>two-tone or multi-tone colors to nails.</w:t>
      </w:r>
      <w:r>
        <w:rPr>
          <w:rFonts w:ascii="Cambria" w:eastAsia="Times New Roman" w:hAnsi="Cambria" w:cs="Times-Roman"/>
          <w:sz w:val="24"/>
          <w:szCs w:val="24"/>
        </w:rPr>
        <w:t xml:space="preserve">  The only authorized nail color is clear.  </w:t>
      </w:r>
    </w:p>
    <w:p w:rsidR="00C771E9" w:rsidRPr="00A8625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</w:p>
    <w:p w:rsidR="00C771E9" w:rsidRPr="00A8625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Cambria" w:eastAsia="Times New Roman" w:hAnsi="Cambria" w:cs="Times-Roman"/>
          <w:b/>
          <w:sz w:val="24"/>
          <w:szCs w:val="24"/>
        </w:rPr>
      </w:pPr>
      <w:r w:rsidRPr="00A86259">
        <w:rPr>
          <w:rFonts w:ascii="Cambria" w:eastAsia="Times New Roman" w:hAnsi="Cambria" w:cs="Times-Roman"/>
          <w:b/>
          <w:sz w:val="24"/>
          <w:szCs w:val="24"/>
        </w:rPr>
        <w:t>TATTOOS</w:t>
      </w:r>
    </w:p>
    <w:p w:rsidR="00C771E9" w:rsidRPr="00A8625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A86259">
        <w:rPr>
          <w:rFonts w:ascii="Cambria" w:eastAsia="Times New Roman" w:hAnsi="Cambria" w:cs="Times-Roman"/>
          <w:sz w:val="24"/>
          <w:szCs w:val="24"/>
        </w:rPr>
        <w:t>Tattooing in areas of the body, (i.e., face, legs) which would cause the tattoo to be exposed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A86259">
        <w:rPr>
          <w:rFonts w:ascii="Cambria" w:eastAsia="Times New Roman" w:hAnsi="Cambria" w:cs="Times-Roman"/>
          <w:sz w:val="24"/>
          <w:szCs w:val="24"/>
        </w:rPr>
        <w:t xml:space="preserve">while in class </w:t>
      </w:r>
      <w:proofErr w:type="gramStart"/>
      <w:r w:rsidRPr="00A86259">
        <w:rPr>
          <w:rFonts w:ascii="Cambria" w:eastAsia="Times New Roman" w:hAnsi="Cambria" w:cs="Times-Roman"/>
          <w:sz w:val="24"/>
          <w:szCs w:val="24"/>
        </w:rPr>
        <w:t>A</w:t>
      </w:r>
      <w:proofErr w:type="gramEnd"/>
      <w:r w:rsidRPr="00A86259">
        <w:rPr>
          <w:rFonts w:ascii="Cambria" w:eastAsia="Times New Roman" w:hAnsi="Cambria" w:cs="Times-Roman"/>
          <w:sz w:val="24"/>
          <w:szCs w:val="24"/>
        </w:rPr>
        <w:t xml:space="preserve"> uniform, detract from a soldierly appearance and are unauthorized.</w:t>
      </w:r>
    </w:p>
    <w:p w:rsidR="00C771E9" w:rsidRPr="00A3349C" w:rsidRDefault="00C771E9" w:rsidP="00C771E9">
      <w:pPr>
        <w:pStyle w:val="NoSpacing"/>
        <w:jc w:val="center"/>
        <w:rPr>
          <w:rFonts w:ascii="Cambria" w:hAnsi="Cambria"/>
          <w:b/>
          <w:sz w:val="24"/>
          <w:szCs w:val="24"/>
          <w:u w:val="single"/>
        </w:rPr>
      </w:pPr>
    </w:p>
    <w:p w:rsidR="00C771E9" w:rsidRPr="00A3349C" w:rsidRDefault="00C771E9" w:rsidP="00C771E9">
      <w:pPr>
        <w:pStyle w:val="NoSpacing"/>
        <w:rPr>
          <w:rFonts w:ascii="Cambria" w:hAnsi="Cambria"/>
          <w:b/>
          <w:sz w:val="24"/>
          <w:szCs w:val="24"/>
          <w:u w:val="single"/>
        </w:rPr>
      </w:pPr>
    </w:p>
    <w:p w:rsidR="00C771E9" w:rsidRPr="00D94FF9" w:rsidRDefault="00C771E9" w:rsidP="00C771E9">
      <w:pPr>
        <w:pStyle w:val="NoSpacing"/>
        <w:rPr>
          <w:b/>
          <w:u w:val="single"/>
        </w:rPr>
      </w:pPr>
    </w:p>
    <w:p w:rsidR="00C771E9" w:rsidRDefault="00C771E9" w:rsidP="00C771E9">
      <w:pPr>
        <w:pStyle w:val="NoSpacing"/>
      </w:pPr>
    </w:p>
    <w:p w:rsidR="00C771E9" w:rsidRDefault="00C771E9" w:rsidP="00C771E9">
      <w:pPr>
        <w:pStyle w:val="NoSpacing"/>
      </w:pPr>
    </w:p>
    <w:p w:rsidR="00C771E9" w:rsidRDefault="00C771E9" w:rsidP="00C771E9">
      <w:pPr>
        <w:pStyle w:val="NoSpacing"/>
      </w:pPr>
    </w:p>
    <w:p w:rsidR="00C771E9" w:rsidRDefault="00C771E9" w:rsidP="00C771E9">
      <w:pPr>
        <w:pStyle w:val="NoSpacing"/>
      </w:pPr>
    </w:p>
    <w:p w:rsidR="00C771E9" w:rsidRDefault="00C771E9" w:rsidP="00C771E9">
      <w:pPr>
        <w:pStyle w:val="NoSpacing"/>
      </w:pPr>
    </w:p>
    <w:p w:rsidR="00C771E9" w:rsidRDefault="00C771E9" w:rsidP="00C771E9">
      <w:pPr>
        <w:pStyle w:val="NoSpacing"/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  <w:r w:rsidRPr="00364B82">
        <w:rPr>
          <w:rFonts w:ascii="Cambria" w:eastAsia="Times New Roman" w:hAnsi="Cambria" w:cs="Times-Bold"/>
          <w:b/>
          <w:bCs/>
          <w:sz w:val="28"/>
          <w:szCs w:val="28"/>
          <w:u w:val="single"/>
        </w:rPr>
        <w:t>UNIFORMS</w:t>
      </w:r>
    </w:p>
    <w:p w:rsidR="00C771E9" w:rsidRPr="00364B82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8"/>
          <w:szCs w:val="28"/>
          <w:u w:val="single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364B82">
        <w:rPr>
          <w:rFonts w:ascii="Cambria" w:eastAsia="Times New Roman" w:hAnsi="Cambria" w:cs="Times-Roman"/>
          <w:sz w:val="24"/>
          <w:szCs w:val="24"/>
        </w:rPr>
        <w:t>Uniforms are provided at no cost to participating cadets. Uniforms will not be altered without authorization and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will be returned to the shopkeeper upon graduation or disenrollment. Left and right directions refer to the uniform as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it is worn.</w:t>
      </w:r>
    </w:p>
    <w:p w:rsidR="00C771E9" w:rsidRPr="00364B82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4"/>
          <w:szCs w:val="24"/>
        </w:rPr>
      </w:pPr>
      <w:r w:rsidRPr="00364B82">
        <w:rPr>
          <w:rFonts w:ascii="Cambria" w:eastAsia="Times New Roman" w:hAnsi="Cambria" w:cs="Times-Bold"/>
          <w:b/>
          <w:bCs/>
          <w:sz w:val="24"/>
          <w:szCs w:val="24"/>
        </w:rPr>
        <w:t>IMPROVED PHYSICAL FITNESS UNIFORM (lPFU)</w:t>
      </w:r>
      <w:r>
        <w:rPr>
          <w:rFonts w:ascii="Cambria" w:eastAsia="Times New Roman" w:hAnsi="Cambria" w:cs="Times-Bold"/>
          <w:b/>
          <w:bCs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Bold"/>
          <w:b/>
          <w:bCs/>
          <w:sz w:val="24"/>
          <w:szCs w:val="24"/>
        </w:rPr>
        <w:t>COMPOSITION.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364B82">
        <w:rPr>
          <w:rFonts w:ascii="Cambria" w:eastAsia="Times New Roman" w:hAnsi="Cambria" w:cs="Times-Roman"/>
          <w:sz w:val="24"/>
          <w:szCs w:val="24"/>
        </w:rPr>
        <w:t>Grey and black nylon jacket, black nylon pants, long sleeved gray t-shirt, short sleeved gray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t-shirt, black shorts, white socks (above ankle length), running shoes, black gloves, black knit cap, and reflective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belt. The gray and black nylon jacket, black nylon pants, long sleeved gray t-shirt, black gloves, and black knit cap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will be worn in accordance with current weather conditions. The cadet chain of command will prescribe a weather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appropriate uniform. Commercially purchased black or gray biking shorts may be worn under the shorts as long as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there are no conspicuous logos and the length does not exceed the knee.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>A</w:t>
      </w:r>
      <w:r>
        <w:rPr>
          <w:rFonts w:ascii="Cambria" w:eastAsia="Times New Roman" w:hAnsi="Cambria" w:cs="Times-Roman"/>
          <w:noProof/>
          <w:sz w:val="24"/>
          <w:szCs w:val="24"/>
        </w:rPr>
        <w:drawing>
          <wp:inline distT="0" distB="0" distL="0" distR="0">
            <wp:extent cx="1533525" cy="2053590"/>
            <wp:effectExtent l="0" t="0" r="0" b="3810"/>
            <wp:docPr id="1" name="Picture 1" descr="IMG_0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97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Times-Roman"/>
          <w:sz w:val="24"/>
          <w:szCs w:val="24"/>
        </w:rPr>
        <w:tab/>
        <w:t xml:space="preserve">         B</w:t>
      </w:r>
      <w:r>
        <w:rPr>
          <w:rFonts w:ascii="Cambria" w:eastAsia="Times New Roman" w:hAnsi="Cambria" w:cs="Times-Roman"/>
          <w:sz w:val="24"/>
          <w:szCs w:val="24"/>
        </w:rPr>
        <w:tab/>
      </w:r>
      <w:r>
        <w:rPr>
          <w:rFonts w:ascii="Cambria" w:eastAsia="Times New Roman" w:hAnsi="Cambria" w:cs="Times-Roman"/>
          <w:noProof/>
          <w:sz w:val="24"/>
          <w:szCs w:val="24"/>
        </w:rPr>
        <w:drawing>
          <wp:inline distT="0" distB="0" distL="0" distR="0">
            <wp:extent cx="1519555" cy="2053590"/>
            <wp:effectExtent l="0" t="0" r="4445" b="3810"/>
            <wp:docPr id="2" name="Picture 2" descr="IMG_0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9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>C</w:t>
      </w:r>
      <w:r>
        <w:rPr>
          <w:rFonts w:ascii="Cambria" w:eastAsia="Times New Roman" w:hAnsi="Cambria" w:cs="Times-Roman"/>
          <w:noProof/>
          <w:sz w:val="24"/>
          <w:szCs w:val="24"/>
        </w:rPr>
        <w:drawing>
          <wp:inline distT="0" distB="0" distL="0" distR="0">
            <wp:extent cx="1575435" cy="2110105"/>
            <wp:effectExtent l="0" t="0" r="0" b="0"/>
            <wp:docPr id="3" name="Picture 3" descr="IMG_0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9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Cambria" w:eastAsia="Times New Roman" w:hAnsi="Cambria" w:cs="Times-Roman"/>
          <w:sz w:val="24"/>
          <w:szCs w:val="24"/>
        </w:rPr>
        <w:t xml:space="preserve">                D</w:t>
      </w:r>
      <w:proofErr w:type="gramEnd"/>
      <w:r>
        <w:rPr>
          <w:rFonts w:ascii="Cambria" w:eastAsia="Times New Roman" w:hAnsi="Cambria" w:cs="Times-Roman"/>
          <w:noProof/>
          <w:sz w:val="24"/>
          <w:szCs w:val="24"/>
        </w:rPr>
        <w:drawing>
          <wp:inline distT="0" distB="0" distL="0" distR="0">
            <wp:extent cx="1589405" cy="2138045"/>
            <wp:effectExtent l="0" t="0" r="10795" b="0"/>
            <wp:docPr id="4" name="Picture 4" descr="IMG_0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9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1E9" w:rsidRPr="00364B82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Bold"/>
          <w:b/>
          <w:bCs/>
          <w:sz w:val="24"/>
          <w:szCs w:val="24"/>
        </w:rPr>
      </w:pPr>
      <w:r>
        <w:rPr>
          <w:rFonts w:ascii="Cambria" w:eastAsia="Times New Roman" w:hAnsi="Cambria" w:cs="Times-Bold"/>
          <w:b/>
          <w:bCs/>
          <w:sz w:val="24"/>
          <w:szCs w:val="24"/>
        </w:rPr>
        <w:t>FIT:</w:t>
      </w:r>
      <w:r w:rsidRPr="00364B82">
        <w:rPr>
          <w:rFonts w:ascii="Cambria" w:eastAsia="Times New Roman" w:hAnsi="Cambria" w:cs="Times-Bold"/>
          <w:b/>
          <w:bCs/>
          <w:sz w:val="24"/>
          <w:szCs w:val="24"/>
        </w:rPr>
        <w:t xml:space="preserve"> 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 w:rsidRPr="00364B82">
        <w:rPr>
          <w:rFonts w:ascii="Cambria" w:eastAsia="Times New Roman" w:hAnsi="Cambria" w:cs="Times-Roman"/>
          <w:sz w:val="24"/>
          <w:szCs w:val="24"/>
        </w:rPr>
        <w:t>The IPFU will not be excessively tight or baggy.</w:t>
      </w:r>
    </w:p>
    <w:p w:rsidR="00C771E9" w:rsidRDefault="00C771E9" w:rsidP="00C771E9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>PT Shirt (Short Sleeve), Shorts and PT Belt around hips (warm weather)</w:t>
      </w:r>
    </w:p>
    <w:p w:rsidR="00C771E9" w:rsidRDefault="00C771E9" w:rsidP="00C771E9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>PT Shirt (Short Sleeve), Shorts and Jacket w/ PT Belt across right shoulder (warm weather)</w:t>
      </w:r>
    </w:p>
    <w:p w:rsidR="00C771E9" w:rsidRDefault="00C771E9" w:rsidP="00C771E9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>PT Shirt (Short Sleeve), Shorts, Jacket and Pants w/ PT Belt across right shoulder (cold weather)</w:t>
      </w:r>
    </w:p>
    <w:p w:rsidR="00C771E9" w:rsidRDefault="00C771E9" w:rsidP="00C771E9">
      <w:pPr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>PT Shirts (Short and Long Sleeve), Shorts, Jacket, Pants, Hat and Gloves (wool inserts and leather shells) w/ PT Belt across right shoulder (cold weather)</w:t>
      </w:r>
    </w:p>
    <w:p w:rsidR="00C771E9" w:rsidRPr="00364B82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Bold"/>
          <w:b/>
          <w:bCs/>
          <w:sz w:val="24"/>
          <w:szCs w:val="24"/>
        </w:rPr>
      </w:pPr>
      <w:r>
        <w:rPr>
          <w:rFonts w:ascii="Cambria" w:eastAsia="Times New Roman" w:hAnsi="Cambria" w:cs="Times-Bold"/>
          <w:b/>
          <w:bCs/>
          <w:sz w:val="24"/>
          <w:szCs w:val="24"/>
        </w:rPr>
        <w:t>INSIGNIA:</w:t>
      </w:r>
      <w:r w:rsidRPr="00364B82">
        <w:rPr>
          <w:rFonts w:ascii="Cambria" w:eastAsia="Times New Roman" w:hAnsi="Cambria" w:cs="Times-Bold"/>
          <w:b/>
          <w:bCs/>
          <w:sz w:val="24"/>
          <w:szCs w:val="24"/>
        </w:rPr>
        <w:t xml:space="preserve"> </w:t>
      </w:r>
    </w:p>
    <w:p w:rsidR="00C771E9" w:rsidRPr="00364B82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 w:rsidRPr="00364B82">
        <w:rPr>
          <w:rFonts w:ascii="Cambria" w:eastAsia="Times New Roman" w:hAnsi="Cambria" w:cs="Times-Roman"/>
          <w:sz w:val="24"/>
          <w:szCs w:val="24"/>
        </w:rPr>
        <w:t>The Physical Fitness Excellence Badge is authorized for wear on the short sleeved and long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sleeved gray t-shirts on the upper left front side.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Bold"/>
          <w:b/>
          <w:bCs/>
          <w:sz w:val="24"/>
          <w:szCs w:val="24"/>
        </w:rPr>
      </w:pPr>
    </w:p>
    <w:p w:rsidR="00C771E9" w:rsidRPr="00364B82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4"/>
          <w:szCs w:val="24"/>
        </w:rPr>
      </w:pPr>
      <w:r w:rsidRPr="00364B82">
        <w:rPr>
          <w:rFonts w:ascii="Cambria" w:eastAsia="Times New Roman" w:hAnsi="Cambria" w:cs="Times-Bold"/>
          <w:b/>
          <w:bCs/>
          <w:sz w:val="24"/>
          <w:szCs w:val="24"/>
        </w:rPr>
        <w:t>ARMY COMBAT UNIFORM (ACU)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  <w:r w:rsidRPr="00364B82">
        <w:rPr>
          <w:rFonts w:ascii="Cambria" w:eastAsia="Times New Roman" w:hAnsi="Cambria" w:cs="Times-Roman"/>
          <w:sz w:val="24"/>
          <w:szCs w:val="24"/>
        </w:rPr>
        <w:t>The ACU will be loose fitting and comfortable; alterations to make them fit tightly are not authorized.</w:t>
      </w:r>
    </w:p>
    <w:p w:rsidR="00C771E9" w:rsidRPr="00364B82" w:rsidRDefault="00C771E9" w:rsidP="00C771E9">
      <w:pPr>
        <w:autoSpaceDE w:val="0"/>
        <w:autoSpaceDN w:val="0"/>
        <w:adjustRightInd w:val="0"/>
        <w:spacing w:after="0" w:line="240" w:lineRule="auto"/>
        <w:ind w:firstLine="720"/>
        <w:rPr>
          <w:rFonts w:ascii="Cambria" w:eastAsia="Times New Roman" w:hAnsi="Cambria" w:cs="Times-Roman"/>
          <w:sz w:val="24"/>
          <w:szCs w:val="24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Bold"/>
          <w:b/>
          <w:bCs/>
          <w:sz w:val="24"/>
          <w:szCs w:val="24"/>
        </w:rPr>
      </w:pPr>
      <w:r w:rsidRPr="00364B82">
        <w:rPr>
          <w:rFonts w:ascii="Cambria" w:eastAsia="Times New Roman" w:hAnsi="Cambria" w:cs="Times-Bold"/>
          <w:b/>
          <w:bCs/>
          <w:sz w:val="24"/>
          <w:szCs w:val="24"/>
        </w:rPr>
        <w:t>COMPOSITION</w:t>
      </w:r>
      <w:r>
        <w:rPr>
          <w:rFonts w:ascii="Cambria" w:eastAsia="Times New Roman" w:hAnsi="Cambria" w:cs="Times-Bold"/>
          <w:b/>
          <w:bCs/>
          <w:sz w:val="24"/>
          <w:szCs w:val="24"/>
        </w:rPr>
        <w:t xml:space="preserve">: 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 w:rsidRPr="00364B82">
        <w:rPr>
          <w:rFonts w:ascii="Cambria" w:eastAsia="Times New Roman" w:hAnsi="Cambria" w:cs="Times-Roman"/>
          <w:sz w:val="24"/>
          <w:szCs w:val="24"/>
        </w:rPr>
        <w:t xml:space="preserve">Universal camouflage </w:t>
      </w:r>
      <w:r>
        <w:rPr>
          <w:rFonts w:ascii="Cambria" w:eastAsia="Times New Roman" w:hAnsi="Cambria" w:cs="Times-Roman"/>
          <w:sz w:val="24"/>
          <w:szCs w:val="24"/>
        </w:rPr>
        <w:t>pixilated</w:t>
      </w:r>
      <w:r w:rsidRPr="00364B82">
        <w:rPr>
          <w:rFonts w:ascii="Cambria" w:eastAsia="Times New Roman" w:hAnsi="Cambria" w:cs="Times-Roman"/>
          <w:sz w:val="24"/>
          <w:szCs w:val="24"/>
        </w:rPr>
        <w:t xml:space="preserve"> patterned coat, trousers, and patrol cap, tan t-shirt, green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socks, tan rigger belt, and tan combat boots. Cadets may wear the black leather shell gloves with utility uniforms.</w:t>
      </w:r>
    </w:p>
    <w:p w:rsidR="00C771E9" w:rsidRPr="00364B82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Bold"/>
          <w:b/>
          <w:bCs/>
          <w:sz w:val="24"/>
          <w:szCs w:val="24"/>
        </w:rPr>
      </w:pPr>
      <w:r w:rsidRPr="00364B82">
        <w:rPr>
          <w:rFonts w:ascii="Cambria" w:eastAsia="Times New Roman" w:hAnsi="Cambria" w:cs="Times-Bold"/>
          <w:b/>
          <w:bCs/>
          <w:sz w:val="24"/>
          <w:szCs w:val="24"/>
        </w:rPr>
        <w:t>FIT</w:t>
      </w:r>
      <w:r>
        <w:rPr>
          <w:rFonts w:ascii="Cambria" w:eastAsia="Times New Roman" w:hAnsi="Cambria" w:cs="Times-Bold"/>
          <w:b/>
          <w:bCs/>
          <w:sz w:val="24"/>
          <w:szCs w:val="24"/>
        </w:rPr>
        <w:t>:</w:t>
      </w:r>
      <w:r w:rsidRPr="00364B82">
        <w:rPr>
          <w:rFonts w:ascii="Cambria" w:eastAsia="Times New Roman" w:hAnsi="Cambria" w:cs="Times-Bold"/>
          <w:b/>
          <w:bCs/>
          <w:sz w:val="24"/>
          <w:szCs w:val="24"/>
        </w:rPr>
        <w:t xml:space="preserve"> </w:t>
      </w:r>
    </w:p>
    <w:p w:rsidR="00C771E9" w:rsidRPr="00364B82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 w:rsidRPr="00364B82">
        <w:rPr>
          <w:rFonts w:ascii="Cambria" w:eastAsia="Times New Roman" w:hAnsi="Cambria" w:cs="Times-Roman"/>
          <w:sz w:val="24"/>
          <w:szCs w:val="24"/>
        </w:rPr>
        <w:t>The ACU Patrol Cap will be worn straight on the head so that the cap band creates a straight line around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the head parallel to the ground. The cap will be worn so that no hair will be visible on the forehead. Subdued insignia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 xml:space="preserve">of grade will be worn on headgear. The last </w:t>
      </w:r>
      <w:proofErr w:type="gramStart"/>
      <w:r w:rsidRPr="00364B82">
        <w:rPr>
          <w:rFonts w:ascii="Cambria" w:eastAsia="Times New Roman" w:hAnsi="Cambria" w:cs="Times-Roman"/>
          <w:sz w:val="24"/>
          <w:szCs w:val="24"/>
        </w:rPr>
        <w:t>name tape</w:t>
      </w:r>
      <w:proofErr w:type="gramEnd"/>
      <w:r w:rsidRPr="00364B82">
        <w:rPr>
          <w:rFonts w:ascii="Cambria" w:eastAsia="Times New Roman" w:hAnsi="Cambria" w:cs="Times-Roman"/>
          <w:sz w:val="24"/>
          <w:szCs w:val="24"/>
        </w:rPr>
        <w:t xml:space="preserve"> will be worn centered on the hook and loop pads on the back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of the ACU Patrol Cap.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The coat is worn hook and looped and zipped. The coat has hook and loop fasteners for wearing the U.S. flag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insignia, skill tabs, shoulder sleeve insignia, shoulder sleeve insignia - former wartime service, rank, U.S. Army tape,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 xml:space="preserve">and </w:t>
      </w:r>
      <w:proofErr w:type="gramStart"/>
      <w:r w:rsidRPr="00364B82">
        <w:rPr>
          <w:rFonts w:ascii="Cambria" w:eastAsia="Times New Roman" w:hAnsi="Cambria" w:cs="Times-Roman"/>
          <w:sz w:val="24"/>
          <w:szCs w:val="24"/>
        </w:rPr>
        <w:t>name tape</w:t>
      </w:r>
      <w:proofErr w:type="gramEnd"/>
      <w:r w:rsidRPr="00364B82">
        <w:rPr>
          <w:rFonts w:ascii="Cambria" w:eastAsia="Times New Roman" w:hAnsi="Cambria" w:cs="Times-Roman"/>
          <w:sz w:val="24"/>
          <w:szCs w:val="24"/>
        </w:rPr>
        <w:t>. The coat has a zippered front closure, tilted chest pockets with hook and looped closure, hook and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looped sleeve cuff closure (which must be closed at all times), integrated blouse bellows for increased upper body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mobility, and shoulder pockets with hook and loop. The collar will be normally worn in the down position. Soldiers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are authorized to wear the collar in the up position when wearing body armor or when weather conditions dictate the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wear as prescribed by the commander. The coat is normally worn outside the trousers, and the trousers are worn with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a belt. The coat will not extend below the top of the cargo pocket on the trousers and will not be higher than the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bottom of the side pocket on the trousers. The elbow pouch with Hook and loop closure for internal elbow pad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inserts must be closed at all times. Permanent infrared feedback squares affixed to each shoulder for nighttime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identification will be covered when insignias are not worn on the pocket flaps. Sleeves will be worn down at all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times, and not rolled or cuffed. The moisture wicking tan t-shirt or cotton t-shirt is worn underneath the coat and it is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tucked inside the trousers at all times.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 w:rsidRPr="00364B82">
        <w:rPr>
          <w:rFonts w:ascii="Cambria" w:eastAsia="Times New Roman" w:hAnsi="Cambria" w:cs="Times-Roman"/>
          <w:sz w:val="24"/>
          <w:szCs w:val="24"/>
        </w:rPr>
        <w:t xml:space="preserve">Trousers are to be fitted and worn with the trousers tucked into the top of the boots or bloused using the </w:t>
      </w:r>
      <w:proofErr w:type="gramStart"/>
      <w:r w:rsidRPr="00364B82">
        <w:rPr>
          <w:rFonts w:ascii="Cambria" w:eastAsia="Times New Roman" w:hAnsi="Cambria" w:cs="Times-Roman"/>
          <w:sz w:val="24"/>
          <w:szCs w:val="24"/>
        </w:rPr>
        <w:t>draw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strings</w:t>
      </w:r>
      <w:proofErr w:type="gramEnd"/>
      <w:r w:rsidRPr="00364B82">
        <w:rPr>
          <w:rFonts w:ascii="Cambria" w:eastAsia="Times New Roman" w:hAnsi="Cambria" w:cs="Times-Roman"/>
          <w:sz w:val="24"/>
          <w:szCs w:val="24"/>
        </w:rPr>
        <w:t xml:space="preserve"> at the bottom of the trousers or commercial blousing devices. Personnel will not wrap the trouser leg around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the leg tightly enough to present a pegged appearance or insert any items inside the trouser leg to create a round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appearance at the bottom of the trouser leg. When bloused, the trousers should not extend below the third eyelet from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 xml:space="preserve">the top of the boot. The knee Pouch with hook and loop closure for internal </w:t>
      </w:r>
      <w:proofErr w:type="gramStart"/>
      <w:r w:rsidRPr="00364B82">
        <w:rPr>
          <w:rFonts w:ascii="Cambria" w:eastAsia="Times New Roman" w:hAnsi="Cambria" w:cs="Times-Roman"/>
          <w:sz w:val="24"/>
          <w:szCs w:val="24"/>
        </w:rPr>
        <w:t>knee pad</w:t>
      </w:r>
      <w:proofErr w:type="gramEnd"/>
      <w:r w:rsidRPr="00364B82">
        <w:rPr>
          <w:rFonts w:ascii="Cambria" w:eastAsia="Times New Roman" w:hAnsi="Cambria" w:cs="Times-Roman"/>
          <w:sz w:val="24"/>
          <w:szCs w:val="24"/>
        </w:rPr>
        <w:t xml:space="preserve"> inserts and the bellowed calf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storage pocket with hook and loop closure on the left and right legs will be worn closed at all times.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The commander may require these uniforms to be pressed for special occasions when appearance should be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especially sharp such as parades, reviews, inspections, or other ceremonial occasions.</w:t>
      </w:r>
    </w:p>
    <w:p w:rsidR="00C771E9" w:rsidRPr="00364B82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Bold"/>
          <w:b/>
          <w:bCs/>
          <w:sz w:val="24"/>
          <w:szCs w:val="24"/>
        </w:rPr>
      </w:pPr>
      <w:r w:rsidRPr="00364B82">
        <w:rPr>
          <w:rFonts w:ascii="Cambria" w:eastAsia="Times New Roman" w:hAnsi="Cambria" w:cs="Times-Bold"/>
          <w:b/>
          <w:bCs/>
          <w:sz w:val="24"/>
          <w:szCs w:val="24"/>
        </w:rPr>
        <w:t>INSIGNIA</w:t>
      </w:r>
      <w:r>
        <w:rPr>
          <w:rFonts w:ascii="Cambria" w:eastAsia="Times New Roman" w:hAnsi="Cambria" w:cs="Times-Bold"/>
          <w:b/>
          <w:bCs/>
          <w:sz w:val="24"/>
          <w:szCs w:val="24"/>
        </w:rPr>
        <w:t>: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 w:rsidRPr="00364B82">
        <w:rPr>
          <w:rFonts w:ascii="Cambria" w:eastAsia="Times New Roman" w:hAnsi="Cambria" w:cs="Times-Roman"/>
          <w:sz w:val="24"/>
          <w:szCs w:val="24"/>
        </w:rPr>
        <w:t>A universal camouflage Velcro tape with the inscription "U.S. ARMY" in black block letters will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be worn immediately above and parallel to the top edge of the left breast pocket. The universal camouflage Velcro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nametape with the individual's last name in black block letters will be worn immediately above and parallel to the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top edge of right breast pocket. The Army ROTC unit Velcro patch will be worn on the left arm. The U.S. Flag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will be worn on the upper right arm.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Subdued insignia of grade will be worn centered on the front of the ACU patrol cap (in the horizontal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position), left to right, top to bottom. Subdued insignia of grade will be worn on the chest of the coat in the vertical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position.</w:t>
      </w:r>
    </w:p>
    <w:p w:rsidR="00C771E9" w:rsidRPr="00364B82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Bold"/>
          <w:b/>
          <w:bCs/>
          <w:sz w:val="24"/>
          <w:szCs w:val="24"/>
        </w:rPr>
      </w:pPr>
      <w:r>
        <w:rPr>
          <w:rFonts w:ascii="Cambria" w:eastAsia="Times New Roman" w:hAnsi="Cambria" w:cs="Times-Bold"/>
          <w:b/>
          <w:bCs/>
          <w:sz w:val="24"/>
          <w:szCs w:val="24"/>
        </w:rPr>
        <w:t>OCCASIONS FOR WEAR: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proofErr w:type="gramStart"/>
      <w:r w:rsidRPr="00364B82">
        <w:rPr>
          <w:rFonts w:ascii="Cambria" w:eastAsia="Times New Roman" w:hAnsi="Cambria" w:cs="Times-Roman"/>
          <w:sz w:val="24"/>
          <w:szCs w:val="24"/>
        </w:rPr>
        <w:t>The ACU can be worn by all cadets for leadership lab and FTXs</w:t>
      </w:r>
      <w:proofErr w:type="gramEnd"/>
      <w:r w:rsidRPr="00364B82">
        <w:rPr>
          <w:rFonts w:ascii="Cambria" w:eastAsia="Times New Roman" w:hAnsi="Cambria" w:cs="Times-Roman"/>
          <w:sz w:val="24"/>
          <w:szCs w:val="24"/>
        </w:rPr>
        <w:t xml:space="preserve">. </w:t>
      </w:r>
      <w:proofErr w:type="gramStart"/>
      <w:r w:rsidRPr="00364B82">
        <w:rPr>
          <w:rFonts w:ascii="Cambria" w:eastAsia="Times New Roman" w:hAnsi="Cambria" w:cs="Times-Roman"/>
          <w:sz w:val="24"/>
          <w:szCs w:val="24"/>
        </w:rPr>
        <w:t>It is also worn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by Advanced Course cadets to class on Tuesday/Thursday</w:t>
      </w:r>
      <w:proofErr w:type="gramEnd"/>
      <w:r w:rsidRPr="00364B82">
        <w:rPr>
          <w:rFonts w:ascii="Cambria" w:eastAsia="Times New Roman" w:hAnsi="Cambria" w:cs="Times-Roman"/>
          <w:sz w:val="24"/>
          <w:szCs w:val="24"/>
        </w:rPr>
        <w:t>. The commander may authorize its wear for other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occasions.</w:t>
      </w:r>
      <w:r>
        <w:rPr>
          <w:rFonts w:ascii="Cambria" w:eastAsia="Times New Roman" w:hAnsi="Cambria" w:cs="Times-Roman"/>
          <w:sz w:val="24"/>
          <w:szCs w:val="24"/>
        </w:rPr>
        <w:t xml:space="preserve"> All contracted Basic Course cadets are to wear their ACUs per their MSL Class Instructor’s syllabus.</w:t>
      </w:r>
    </w:p>
    <w:p w:rsidR="00C771E9" w:rsidRPr="00364B82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4"/>
          <w:szCs w:val="24"/>
        </w:rPr>
      </w:pPr>
      <w:r>
        <w:rPr>
          <w:rFonts w:ascii="Cambria" w:eastAsia="Times New Roman" w:hAnsi="Cambria" w:cs="Times-Bold"/>
          <w:b/>
          <w:bCs/>
          <w:sz w:val="24"/>
          <w:szCs w:val="24"/>
        </w:rPr>
        <w:t>Army Service Unifrom</w:t>
      </w:r>
    </w:p>
    <w:p w:rsidR="00C771E9" w:rsidRPr="00810594" w:rsidRDefault="00C771E9" w:rsidP="00C771E9">
      <w:pPr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-Bold"/>
          <w:b/>
          <w:bCs/>
          <w:sz w:val="24"/>
          <w:szCs w:val="24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Bold"/>
          <w:b/>
          <w:bCs/>
          <w:sz w:val="24"/>
          <w:szCs w:val="24"/>
        </w:rPr>
      </w:pPr>
      <w:r w:rsidRPr="00364B82">
        <w:rPr>
          <w:rFonts w:ascii="Cambria" w:eastAsia="Times New Roman" w:hAnsi="Cambria" w:cs="Times-Bold"/>
          <w:b/>
          <w:bCs/>
          <w:sz w:val="24"/>
          <w:szCs w:val="24"/>
        </w:rPr>
        <w:t>COMPOSITION</w:t>
      </w:r>
      <w:r>
        <w:rPr>
          <w:rFonts w:ascii="Cambria" w:eastAsia="Times New Roman" w:hAnsi="Cambria" w:cs="Times-Bold"/>
          <w:b/>
          <w:bCs/>
          <w:sz w:val="24"/>
          <w:szCs w:val="24"/>
        </w:rPr>
        <w:t>:</w:t>
      </w:r>
    </w:p>
    <w:p w:rsidR="00C771E9" w:rsidRPr="00364B82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>Blue coat, blue slacks, blue</w:t>
      </w:r>
      <w:r w:rsidRPr="00364B82">
        <w:rPr>
          <w:rFonts w:ascii="Cambria" w:eastAsia="Times New Roman" w:hAnsi="Cambria" w:cs="Times-Roman"/>
          <w:sz w:val="24"/>
          <w:szCs w:val="24"/>
        </w:rPr>
        <w:t xml:space="preserve"> skirt (</w:t>
      </w:r>
      <w:r>
        <w:rPr>
          <w:rFonts w:ascii="Cambria" w:eastAsia="Times New Roman" w:hAnsi="Cambria" w:cs="Times-Roman"/>
          <w:sz w:val="24"/>
          <w:szCs w:val="24"/>
        </w:rPr>
        <w:t>female only), long sleeved white</w:t>
      </w:r>
      <w:r w:rsidRPr="00364B82">
        <w:rPr>
          <w:rFonts w:ascii="Cambria" w:eastAsia="Times New Roman" w:hAnsi="Cambria" w:cs="Times-Roman"/>
          <w:sz w:val="24"/>
          <w:szCs w:val="24"/>
        </w:rPr>
        <w:t xml:space="preserve"> shirt, black neck tab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 w:rsidRPr="00364B82">
        <w:rPr>
          <w:rFonts w:ascii="Cambria" w:eastAsia="Times New Roman" w:hAnsi="Cambria" w:cs="Times-Roman"/>
          <w:sz w:val="24"/>
          <w:szCs w:val="24"/>
        </w:rPr>
        <w:t>(</w:t>
      </w:r>
      <w:proofErr w:type="gramStart"/>
      <w:r w:rsidRPr="00364B82">
        <w:rPr>
          <w:rFonts w:ascii="Cambria" w:eastAsia="Times New Roman" w:hAnsi="Cambria" w:cs="Times-Roman"/>
          <w:sz w:val="24"/>
          <w:szCs w:val="24"/>
        </w:rPr>
        <w:t>female</w:t>
      </w:r>
      <w:proofErr w:type="gramEnd"/>
      <w:r w:rsidRPr="00364B82">
        <w:rPr>
          <w:rFonts w:ascii="Cambria" w:eastAsia="Times New Roman" w:hAnsi="Cambria" w:cs="Times-Roman"/>
          <w:sz w:val="24"/>
          <w:szCs w:val="24"/>
        </w:rPr>
        <w:t xml:space="preserve"> only) or tie, black socks, oxford shoes or pumps (female only), garrison cap, black belt with brass buckle.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Females may wear oxfords or pumps with either the skirt or the slacks. The commander may dictate that females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wear the slacks and oxfords in order to maintain uniformity in the event of an inspection.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Bold"/>
          <w:b/>
          <w:bCs/>
          <w:sz w:val="24"/>
          <w:szCs w:val="24"/>
        </w:rPr>
      </w:pPr>
      <w:r w:rsidRPr="00364B82">
        <w:rPr>
          <w:rFonts w:ascii="Cambria" w:eastAsia="Times New Roman" w:hAnsi="Cambria" w:cs="Times-Bold"/>
          <w:b/>
          <w:bCs/>
          <w:sz w:val="24"/>
          <w:szCs w:val="24"/>
        </w:rPr>
        <w:t>FIT</w:t>
      </w:r>
      <w:r>
        <w:rPr>
          <w:rFonts w:ascii="Cambria" w:eastAsia="Times New Roman" w:hAnsi="Cambria" w:cs="Times-Bold"/>
          <w:b/>
          <w:bCs/>
          <w:sz w:val="24"/>
          <w:szCs w:val="24"/>
        </w:rPr>
        <w:t>: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 w:rsidRPr="00364B82">
        <w:rPr>
          <w:rFonts w:ascii="Cambria" w:eastAsia="Times New Roman" w:hAnsi="Cambria" w:cs="Times-Roman"/>
          <w:sz w:val="24"/>
          <w:szCs w:val="24"/>
        </w:rPr>
        <w:t>Slacks will be fitted and worn so that the center of the waistband is at the natural waistline. The front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crease of the slacks will reach the top of the instep and be cut on a diagonal line to reach a point approximately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midway between the top of the heel and the top of the standard shoe in the back. The slacks may have a slight break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in the front. The shirt will be tucked into the slacks so that the shirt edge is aligned with the front fly opening and the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outside edge of the belt buckle forms a straight" gig line." Skirts will not be more than 1 inch above or 2 inches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below the crease in the back of the knee. The long sleeved shirt will extend to the center of the wrist bone. The coat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will extend one inch below the wrist bone.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Bold"/>
          <w:b/>
          <w:bCs/>
          <w:sz w:val="24"/>
          <w:szCs w:val="24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Bold"/>
          <w:b/>
          <w:bCs/>
          <w:sz w:val="24"/>
          <w:szCs w:val="24"/>
        </w:rPr>
      </w:pPr>
      <w:r>
        <w:rPr>
          <w:rFonts w:ascii="Cambria" w:eastAsia="Times New Roman" w:hAnsi="Cambria" w:cs="Times-Bold"/>
          <w:b/>
          <w:bCs/>
          <w:sz w:val="24"/>
          <w:szCs w:val="24"/>
        </w:rPr>
        <w:t>INSIGNIA:</w:t>
      </w:r>
    </w:p>
    <w:p w:rsidR="00C771E9" w:rsidRPr="00364B82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 w:rsidRPr="00364B82">
        <w:rPr>
          <w:rFonts w:ascii="Cambria" w:eastAsia="Times New Roman" w:hAnsi="Cambria" w:cs="Times-Roman"/>
          <w:sz w:val="24"/>
          <w:szCs w:val="24"/>
        </w:rPr>
        <w:t>The nameplate will be a black laminated plastic plate, 1 inch by 3 inches by 1/16 inch thick, with a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white border not to exceed 1/32 inch in width. Lettering will be block type, indented white lettering, 3/8 inch in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 xml:space="preserve">height and centered on the plate. Only last names will be used. The finish may </w:t>
      </w:r>
      <w:r>
        <w:rPr>
          <w:rFonts w:ascii="Cambria" w:eastAsia="Times New Roman" w:hAnsi="Cambria" w:cs="Times-Roman"/>
          <w:sz w:val="24"/>
          <w:szCs w:val="24"/>
        </w:rPr>
        <w:t>be either gloss or matte. Male C</w:t>
      </w:r>
      <w:r w:rsidRPr="00364B82">
        <w:rPr>
          <w:rFonts w:ascii="Cambria" w:eastAsia="Times New Roman" w:hAnsi="Cambria" w:cs="Times-Roman"/>
          <w:sz w:val="24"/>
          <w:szCs w:val="24"/>
        </w:rPr>
        <w:t>adets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will center the nameplate on the flap of the right pocket, centered between the top of the button and the top of the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pocket. Female cadets will wear the nameplate one to two inches above the top button, centered horizontally on the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wearer's right side.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Ribbons will be worn centered 1/8 inch above the left breast pocket with 1/8 inch between each row of ribbons.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Basic Course cadets will wear the Torch of Knowledge disc approximately one inch above the notched seam,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centered on both collars with the center line parallel to the inside edge of the lapel. Advanced Course cadets will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 xml:space="preserve">wear the ROTC insignia in the same position. The </w:t>
      </w:r>
      <w:r>
        <w:rPr>
          <w:rFonts w:ascii="Cambria" w:eastAsia="Times New Roman" w:hAnsi="Cambria" w:cs="Times-Roman"/>
          <w:sz w:val="24"/>
          <w:szCs w:val="24"/>
        </w:rPr>
        <w:t xml:space="preserve">Bulldog </w:t>
      </w:r>
      <w:r w:rsidRPr="00364B82">
        <w:rPr>
          <w:rFonts w:ascii="Cambria" w:eastAsia="Times New Roman" w:hAnsi="Cambria" w:cs="Times-Roman"/>
          <w:sz w:val="24"/>
          <w:szCs w:val="24"/>
        </w:rPr>
        <w:t>Battalion shoulder insignia is centered 1/2 inch below the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seam of the right sleeve. The Leadership Excellence patch is centered 1/2 inch below the seam of the left sleeve. The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 w:rsidRPr="00364B82">
        <w:rPr>
          <w:rFonts w:ascii="Cambria" w:eastAsia="Times New Roman" w:hAnsi="Cambria" w:cs="Times-Roman"/>
          <w:sz w:val="24"/>
          <w:szCs w:val="24"/>
        </w:rPr>
        <w:t>DUI will be centered on the shoulder loops between the rank and the outside edge of the button with the base of the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insignia pointed toward the rank.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 xml:space="preserve">Cadets in the grade of cadet private first class and below will wear </w:t>
      </w:r>
      <w:proofErr w:type="gramStart"/>
      <w:r w:rsidRPr="00364B82">
        <w:rPr>
          <w:rFonts w:ascii="Cambria" w:eastAsia="Times New Roman" w:hAnsi="Cambria" w:cs="Times-Roman"/>
          <w:sz w:val="24"/>
          <w:szCs w:val="24"/>
        </w:rPr>
        <w:t>non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subdued</w:t>
      </w:r>
      <w:proofErr w:type="gramEnd"/>
      <w:r w:rsidRPr="00364B82">
        <w:rPr>
          <w:rFonts w:ascii="Cambria" w:eastAsia="Times New Roman" w:hAnsi="Cambria" w:cs="Times-Roman"/>
          <w:sz w:val="24"/>
          <w:szCs w:val="24"/>
        </w:rPr>
        <w:t xml:space="preserve"> insignia of grade centered on</w:t>
      </w:r>
      <w:r>
        <w:rPr>
          <w:rFonts w:ascii="Cambria" w:eastAsia="Times New Roman" w:hAnsi="Cambria" w:cs="Times-Roman"/>
          <w:sz w:val="24"/>
          <w:szCs w:val="24"/>
        </w:rPr>
        <w:t xml:space="preserve"> the collar of the white</w:t>
      </w:r>
      <w:r w:rsidRPr="00364B82">
        <w:rPr>
          <w:rFonts w:ascii="Cambria" w:eastAsia="Times New Roman" w:hAnsi="Cambria" w:cs="Times-Roman"/>
          <w:sz w:val="24"/>
          <w:szCs w:val="24"/>
        </w:rPr>
        <w:t xml:space="preserve"> shirt with the insignia bisecting the points of the collar and the bottom of the insignia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positioned one inch from the collar point.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Cadet noncommissioned officers will not wear rank on</w:t>
      </w:r>
      <w:r>
        <w:rPr>
          <w:rFonts w:ascii="Cambria" w:eastAsia="Times New Roman" w:hAnsi="Cambria" w:cs="Times-Roman"/>
          <w:sz w:val="24"/>
          <w:szCs w:val="24"/>
        </w:rPr>
        <w:t xml:space="preserve"> their Army Service U</w:t>
      </w:r>
      <w:r w:rsidRPr="00364B82">
        <w:rPr>
          <w:rFonts w:ascii="Cambria" w:eastAsia="Times New Roman" w:hAnsi="Cambria" w:cs="Times-Roman"/>
          <w:sz w:val="24"/>
          <w:szCs w:val="24"/>
        </w:rPr>
        <w:t>niform. Cadet Officers will wear their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rank on the shoulder loops but specific placement varies. Consult CC Reg 670-1 for specific guidance.</w:t>
      </w:r>
    </w:p>
    <w:p w:rsidR="00C771E9" w:rsidRPr="00364B82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Bold"/>
          <w:b/>
          <w:bCs/>
          <w:sz w:val="24"/>
          <w:szCs w:val="24"/>
        </w:rPr>
      </w:pPr>
      <w:r w:rsidRPr="00364B82">
        <w:rPr>
          <w:rFonts w:ascii="Cambria" w:eastAsia="Times New Roman" w:hAnsi="Cambria" w:cs="Times-Bold"/>
          <w:b/>
          <w:bCs/>
          <w:sz w:val="24"/>
          <w:szCs w:val="24"/>
        </w:rPr>
        <w:t>OCCASIONS FOR WEAR</w:t>
      </w:r>
      <w:r>
        <w:rPr>
          <w:rFonts w:ascii="Cambria" w:eastAsia="Times New Roman" w:hAnsi="Cambria" w:cs="Times-Bold"/>
          <w:b/>
          <w:bCs/>
          <w:sz w:val="24"/>
          <w:szCs w:val="24"/>
        </w:rPr>
        <w:t>:</w:t>
      </w:r>
    </w:p>
    <w:p w:rsidR="00C771E9" w:rsidRDefault="00C771E9" w:rsidP="00C771E9">
      <w:pPr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-Roman"/>
          <w:sz w:val="24"/>
          <w:szCs w:val="24"/>
        </w:rPr>
      </w:pPr>
      <w:r>
        <w:rPr>
          <w:rFonts w:ascii="Cambria" w:eastAsia="Times New Roman" w:hAnsi="Cambria" w:cs="Times-Roman"/>
          <w:sz w:val="24"/>
          <w:szCs w:val="24"/>
        </w:rPr>
        <w:t>The Army Service Uniform (ASU)</w:t>
      </w:r>
      <w:r w:rsidRPr="00364B82">
        <w:rPr>
          <w:rFonts w:ascii="Cambria" w:eastAsia="Times New Roman" w:hAnsi="Cambria" w:cs="Times-Roman"/>
          <w:sz w:val="24"/>
          <w:szCs w:val="24"/>
        </w:rPr>
        <w:t xml:space="preserve"> will be worn by members of the </w:t>
      </w:r>
      <w:r>
        <w:rPr>
          <w:rFonts w:ascii="Cambria" w:eastAsia="Times New Roman" w:hAnsi="Cambria" w:cs="Times-Roman"/>
          <w:sz w:val="24"/>
          <w:szCs w:val="24"/>
        </w:rPr>
        <w:t>Color G</w:t>
      </w:r>
      <w:r w:rsidRPr="00364B82">
        <w:rPr>
          <w:rFonts w:ascii="Cambria" w:eastAsia="Times New Roman" w:hAnsi="Cambria" w:cs="Times-Roman"/>
          <w:sz w:val="24"/>
          <w:szCs w:val="24"/>
        </w:rPr>
        <w:t>uard, while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>participating in formal inspections, when escorting distinguished visitors, and when appearing before a board. The</w:t>
      </w:r>
      <w:r>
        <w:rPr>
          <w:rFonts w:ascii="Cambria" w:eastAsia="Times New Roman" w:hAnsi="Cambria" w:cs="Times-Roman"/>
          <w:sz w:val="24"/>
          <w:szCs w:val="24"/>
        </w:rPr>
        <w:t xml:space="preserve"> </w:t>
      </w:r>
      <w:r w:rsidRPr="00364B82">
        <w:rPr>
          <w:rFonts w:ascii="Cambria" w:eastAsia="Times New Roman" w:hAnsi="Cambria" w:cs="Times-Roman"/>
          <w:sz w:val="24"/>
          <w:szCs w:val="24"/>
        </w:rPr>
        <w:t xml:space="preserve">commander may authorize its wear for other occasions. </w:t>
      </w:r>
    </w:p>
    <w:p w:rsidR="0058507E" w:rsidRDefault="00C771E9" w:rsidP="00C771E9">
      <w:r>
        <w:rPr>
          <w:rFonts w:ascii="Cambria" w:eastAsia="Times New Roman" w:hAnsi="Cambria" w:cs="Times-Roman"/>
          <w:sz w:val="24"/>
          <w:szCs w:val="24"/>
        </w:rPr>
        <w:br w:type="page"/>
      </w:r>
      <w:bookmarkStart w:id="0" w:name="_GoBack"/>
      <w:bookmarkEnd w:id="0"/>
    </w:p>
    <w:sectPr w:rsidR="0058507E" w:rsidSect="001D2A7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63C71"/>
    <w:multiLevelType w:val="multilevel"/>
    <w:tmpl w:val="5CD4C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3C1ED5"/>
    <w:multiLevelType w:val="hybridMultilevel"/>
    <w:tmpl w:val="29FAEA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1E9"/>
    <w:rsid w:val="001D2A71"/>
    <w:rsid w:val="0058507E"/>
    <w:rsid w:val="00C7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04BB7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1E9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771E9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1E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1E9"/>
    <w:rPr>
      <w:rFonts w:ascii="Lucida Grande" w:eastAsia="Calibr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1E9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771E9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1E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1E9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2601</Words>
  <Characters>14832</Characters>
  <Application>Microsoft Macintosh Word</Application>
  <DocSecurity>0</DocSecurity>
  <Lines>123</Lines>
  <Paragraphs>34</Paragraphs>
  <ScaleCrop>false</ScaleCrop>
  <Company/>
  <LinksUpToDate>false</LinksUpToDate>
  <CharactersWithSpaces>17399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Hussey</dc:creator>
  <cp:keywords/>
  <dc:description/>
  <cp:lastModifiedBy>Kathryn Hussey</cp:lastModifiedBy>
  <cp:revision>1</cp:revision>
  <dcterms:created xsi:type="dcterms:W3CDTF">2014-10-22T18:03:00Z</dcterms:created>
  <dcterms:modified xsi:type="dcterms:W3CDTF">2014-10-22T18:03:00Z</dcterms:modified>
</cp:coreProperties>
</file>